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3B" w:rsidRPr="006D4874" w:rsidRDefault="00522A62" w:rsidP="0072683B">
      <w:pPr>
        <w:jc w:val="center"/>
        <w:rPr>
          <w:b/>
          <w:sz w:val="24"/>
          <w:szCs w:val="24"/>
        </w:rPr>
      </w:pPr>
      <w:r w:rsidRPr="006D4874">
        <w:rPr>
          <w:b/>
          <w:sz w:val="24"/>
          <w:szCs w:val="24"/>
        </w:rPr>
        <w:t>PROTOCOLO COVID-19</w:t>
      </w:r>
    </w:p>
    <w:p w:rsidR="0015793E" w:rsidRPr="0015793E" w:rsidRDefault="00522A62" w:rsidP="00522A62">
      <w:pPr>
        <w:rPr>
          <w:rFonts w:cstheme="minorHAnsi"/>
          <w:sz w:val="24"/>
          <w:szCs w:val="24"/>
        </w:rPr>
      </w:pPr>
      <w:r w:rsidRPr="006D4874">
        <w:rPr>
          <w:rFonts w:cstheme="minorHAnsi"/>
          <w:sz w:val="24"/>
          <w:szCs w:val="24"/>
        </w:rPr>
        <w:t>Todas las medidas del Centro van encaminadas a la creación de entornos escolares seguros para el alumnado y el personal de los Centros y la detección precoz de casos y gestión adecuada de los mismos.</w:t>
      </w:r>
    </w:p>
    <w:p w:rsidR="00522A62" w:rsidRPr="006D4874" w:rsidRDefault="00522A62" w:rsidP="0072683B">
      <w:pPr>
        <w:pStyle w:val="Prrafodelista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6D4874">
        <w:rPr>
          <w:b/>
          <w:sz w:val="24"/>
          <w:szCs w:val="24"/>
        </w:rPr>
        <w:t>Medidas antes de acudir al centro:</w:t>
      </w:r>
    </w:p>
    <w:p w:rsidR="00522A62" w:rsidRPr="006D4874" w:rsidRDefault="00522A62" w:rsidP="00522A6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D4874">
        <w:rPr>
          <w:b/>
          <w:sz w:val="24"/>
          <w:szCs w:val="24"/>
        </w:rPr>
        <w:t>Tomar la temperatura</w:t>
      </w:r>
      <w:r w:rsidRPr="006D4874">
        <w:rPr>
          <w:sz w:val="24"/>
          <w:szCs w:val="24"/>
        </w:rPr>
        <w:t xml:space="preserve"> antes de acudir al centro escolar.</w:t>
      </w:r>
      <w:r w:rsidR="00B5143D" w:rsidRPr="006D4874">
        <w:rPr>
          <w:sz w:val="24"/>
          <w:szCs w:val="24"/>
        </w:rPr>
        <w:t xml:space="preserve"> En</w:t>
      </w:r>
      <w:r w:rsidRPr="006D4874">
        <w:rPr>
          <w:sz w:val="24"/>
          <w:szCs w:val="24"/>
        </w:rPr>
        <w:t xml:space="preserve"> el caso de que el alumno tenga una temperatura de 37.5 º, no deberá asistir al centro.</w:t>
      </w:r>
    </w:p>
    <w:p w:rsidR="0015793E" w:rsidRPr="0015793E" w:rsidRDefault="00522A62" w:rsidP="0015793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D4874">
        <w:rPr>
          <w:b/>
          <w:sz w:val="24"/>
          <w:szCs w:val="24"/>
        </w:rPr>
        <w:t>Vigilar la salud del alumno/a y no acudir al centro si está enfermo</w:t>
      </w:r>
      <w:r w:rsidRPr="006D4874">
        <w:rPr>
          <w:sz w:val="24"/>
          <w:szCs w:val="24"/>
        </w:rPr>
        <w:t>. Avisar al centro con la mayor brevedad posible, así como si la familia ha estado en contacto con algún familiar o conocido que presente síntomas de Covid-19.</w:t>
      </w:r>
    </w:p>
    <w:p w:rsidR="0072683B" w:rsidRDefault="00522A62" w:rsidP="00051987">
      <w:pPr>
        <w:jc w:val="center"/>
        <w:rPr>
          <w:b/>
          <w:sz w:val="24"/>
          <w:szCs w:val="24"/>
        </w:rPr>
      </w:pPr>
      <w:r w:rsidRPr="006D4874">
        <w:rPr>
          <w:b/>
          <w:sz w:val="24"/>
          <w:szCs w:val="24"/>
        </w:rPr>
        <w:t xml:space="preserve">PEDIMOS MÁXIMA COLABORACIÓN DEBIDO A LA COMPLICADA </w:t>
      </w:r>
      <w:r w:rsidR="0072683B" w:rsidRPr="006D4874">
        <w:rPr>
          <w:b/>
          <w:sz w:val="24"/>
          <w:szCs w:val="24"/>
        </w:rPr>
        <w:t>SITUACIÓN QUE ESTAMOS VIVIENDO.</w:t>
      </w:r>
      <w:r w:rsidR="00051987">
        <w:rPr>
          <w:b/>
          <w:sz w:val="24"/>
          <w:szCs w:val="24"/>
        </w:rPr>
        <w:t xml:space="preserve"> RECOMENDAMOS LA VACUNACIÓN DEL ALUMNADO, AL IGUAL QUE LAS AUTORIDADES SANITARIAS</w:t>
      </w:r>
    </w:p>
    <w:p w:rsidR="006F3332" w:rsidRPr="006D4874" w:rsidRDefault="006F3332" w:rsidP="00051987">
      <w:pPr>
        <w:jc w:val="center"/>
        <w:rPr>
          <w:b/>
          <w:sz w:val="24"/>
          <w:szCs w:val="24"/>
        </w:rPr>
      </w:pPr>
    </w:p>
    <w:p w:rsidR="00522A62" w:rsidRPr="006D4874" w:rsidRDefault="00522A62" w:rsidP="0072683B">
      <w:pPr>
        <w:pStyle w:val="Prrafodelista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6D4874">
        <w:rPr>
          <w:b/>
          <w:sz w:val="24"/>
          <w:szCs w:val="24"/>
        </w:rPr>
        <w:t>Medidas específicas para el alumnado:</w:t>
      </w:r>
    </w:p>
    <w:p w:rsidR="00522A62" w:rsidRPr="006D4874" w:rsidRDefault="00B5143D" w:rsidP="00B5143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D4874">
        <w:rPr>
          <w:b/>
          <w:sz w:val="24"/>
          <w:szCs w:val="24"/>
        </w:rPr>
        <w:t>Será obligatorio el uso de mascarilla</w:t>
      </w:r>
      <w:r w:rsidRPr="006D4874">
        <w:rPr>
          <w:sz w:val="24"/>
          <w:szCs w:val="24"/>
        </w:rPr>
        <w:t>, en todo el centro educativo.</w:t>
      </w:r>
    </w:p>
    <w:p w:rsidR="00B5143D" w:rsidRPr="006D4874" w:rsidRDefault="00B5143D" w:rsidP="00B5143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D4874">
        <w:rPr>
          <w:b/>
          <w:sz w:val="24"/>
          <w:szCs w:val="24"/>
        </w:rPr>
        <w:t>Deberán respetarse lo flujos de circulación</w:t>
      </w:r>
      <w:r w:rsidRPr="006D4874">
        <w:rPr>
          <w:sz w:val="24"/>
          <w:szCs w:val="24"/>
        </w:rPr>
        <w:t>, tanto en la entrada como en los desplazamientos por el centro, para evitar aglomeraciones y asegurar la distancia de seguridad.</w:t>
      </w:r>
    </w:p>
    <w:p w:rsidR="00B5143D" w:rsidRPr="006D4874" w:rsidRDefault="00B5143D" w:rsidP="00B5143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D4874">
        <w:rPr>
          <w:sz w:val="24"/>
          <w:szCs w:val="24"/>
        </w:rPr>
        <w:t xml:space="preserve">Se instalarán </w:t>
      </w:r>
      <w:r w:rsidRPr="006D4874">
        <w:rPr>
          <w:b/>
          <w:sz w:val="24"/>
          <w:szCs w:val="24"/>
        </w:rPr>
        <w:t>geles hidroalcohólicos</w:t>
      </w:r>
      <w:r w:rsidRPr="006D4874">
        <w:rPr>
          <w:sz w:val="24"/>
          <w:szCs w:val="24"/>
        </w:rPr>
        <w:t xml:space="preserve"> en todas las entradas y aulas, su uso será obligatorio.</w:t>
      </w:r>
    </w:p>
    <w:p w:rsidR="00B5143D" w:rsidRPr="006D4874" w:rsidRDefault="00B5143D" w:rsidP="00B5143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D4874">
        <w:rPr>
          <w:b/>
          <w:sz w:val="24"/>
          <w:szCs w:val="24"/>
        </w:rPr>
        <w:t>Los aforos de espacios comunes</w:t>
      </w:r>
      <w:r w:rsidR="00051987">
        <w:rPr>
          <w:sz w:val="24"/>
          <w:szCs w:val="24"/>
        </w:rPr>
        <w:t xml:space="preserve"> (aseos</w:t>
      </w:r>
      <w:r w:rsidRPr="006D4874">
        <w:rPr>
          <w:sz w:val="24"/>
          <w:szCs w:val="24"/>
        </w:rPr>
        <w:t>…</w:t>
      </w:r>
      <w:bookmarkStart w:id="0" w:name="_GoBack"/>
      <w:bookmarkEnd w:id="0"/>
      <w:r w:rsidRPr="006D4874">
        <w:rPr>
          <w:sz w:val="24"/>
          <w:szCs w:val="24"/>
        </w:rPr>
        <w:t>) se verá reducido</w:t>
      </w:r>
      <w:r w:rsidR="0072683B" w:rsidRPr="006D4874">
        <w:rPr>
          <w:sz w:val="24"/>
          <w:szCs w:val="24"/>
        </w:rPr>
        <w:t xml:space="preserve">. Respetar </w:t>
      </w:r>
      <w:r w:rsidRPr="006D4874">
        <w:rPr>
          <w:sz w:val="24"/>
          <w:szCs w:val="24"/>
        </w:rPr>
        <w:t>la cartelería que lo indica.</w:t>
      </w:r>
    </w:p>
    <w:p w:rsidR="00B5143D" w:rsidRPr="006D4874" w:rsidRDefault="00B5143D" w:rsidP="00B5143D">
      <w:pPr>
        <w:rPr>
          <w:sz w:val="24"/>
          <w:szCs w:val="24"/>
        </w:rPr>
      </w:pPr>
    </w:p>
    <w:p w:rsidR="00B5143D" w:rsidRPr="006D4874" w:rsidRDefault="00B5143D" w:rsidP="0072683B">
      <w:pPr>
        <w:pStyle w:val="Prrafodelista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6D4874">
        <w:rPr>
          <w:b/>
          <w:sz w:val="24"/>
          <w:szCs w:val="24"/>
        </w:rPr>
        <w:t>Medidas específicas para familias o tutores:</w:t>
      </w:r>
    </w:p>
    <w:p w:rsidR="00B5143D" w:rsidRPr="006D4874" w:rsidRDefault="00B5143D" w:rsidP="00B5143D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D4874">
        <w:rPr>
          <w:rFonts w:asciiTheme="minorHAnsi" w:hAnsiTheme="minorHAnsi" w:cstheme="minorHAnsi"/>
        </w:rPr>
        <w:t>Las familias o tutores solo podrán entrar al edificio escolar en caso de necesidad o indicación del profesorado o del equipo directivo, cumpliendo siempre las medidas de prevención e higiene.</w:t>
      </w:r>
    </w:p>
    <w:p w:rsidR="00522A62" w:rsidRPr="006D4874" w:rsidRDefault="00B5143D" w:rsidP="00522A62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D4874">
        <w:rPr>
          <w:rFonts w:asciiTheme="minorHAnsi" w:hAnsiTheme="minorHAnsi" w:cstheme="minorHAnsi"/>
        </w:rPr>
        <w:t xml:space="preserve">Se habilitará mediante </w:t>
      </w:r>
      <w:r w:rsidRPr="006D4874">
        <w:rPr>
          <w:rFonts w:asciiTheme="minorHAnsi" w:hAnsiTheme="minorHAnsi" w:cstheme="minorHAnsi"/>
          <w:b/>
        </w:rPr>
        <w:t>medidas de carácter general</w:t>
      </w:r>
      <w:r w:rsidRPr="006D4874">
        <w:rPr>
          <w:rFonts w:asciiTheme="minorHAnsi" w:hAnsiTheme="minorHAnsi" w:cstheme="minorHAnsi"/>
        </w:rPr>
        <w:t xml:space="preserve"> como: cita previa, mascarilla obligatoria, puntos de higiene, delimitación de los lugares de espera, itinerarios en el Centro</w:t>
      </w:r>
      <w:r w:rsidRPr="006D4874">
        <w:rPr>
          <w:rFonts w:asciiTheme="minorHAnsi" w:hAnsiTheme="minorHAnsi" w:cstheme="minorHAnsi"/>
          <w:b/>
        </w:rPr>
        <w:t>. Se evitará siempre que sea posible la coincidencia con la entrada y salida del alumnado.</w:t>
      </w:r>
    </w:p>
    <w:p w:rsidR="006D4874" w:rsidRDefault="006D4874" w:rsidP="006D4874">
      <w:pPr>
        <w:pStyle w:val="Standard"/>
        <w:jc w:val="both"/>
        <w:rPr>
          <w:rFonts w:asciiTheme="minorHAnsi" w:hAnsiTheme="minorHAnsi" w:cstheme="minorHAnsi"/>
          <w:b/>
        </w:rPr>
      </w:pPr>
    </w:p>
    <w:p w:rsidR="006D4874" w:rsidRPr="006D4874" w:rsidRDefault="006D4874" w:rsidP="006D487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El protocolo completo, elaborado por la Comisión Específica Covid-19, según las Instrucciones de la Junta de Andalucía, se encuentra en el Centro a disposición de las familias.</w:t>
      </w:r>
    </w:p>
    <w:sectPr w:rsidR="006D4874" w:rsidRPr="006D48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C5" w:rsidRDefault="001B48C5" w:rsidP="006D4874">
      <w:pPr>
        <w:spacing w:after="0" w:line="240" w:lineRule="auto"/>
      </w:pPr>
      <w:r>
        <w:separator/>
      </w:r>
    </w:p>
  </w:endnote>
  <w:endnote w:type="continuationSeparator" w:id="0">
    <w:p w:rsidR="001B48C5" w:rsidRDefault="001B48C5" w:rsidP="006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C5" w:rsidRDefault="001B48C5" w:rsidP="006D4874">
      <w:pPr>
        <w:spacing w:after="0" w:line="240" w:lineRule="auto"/>
      </w:pPr>
      <w:r>
        <w:separator/>
      </w:r>
    </w:p>
  </w:footnote>
  <w:footnote w:type="continuationSeparator" w:id="0">
    <w:p w:rsidR="001B48C5" w:rsidRDefault="001B48C5" w:rsidP="006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74" w:rsidRDefault="006F3332" w:rsidP="006D4874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.7pt;height:79.7pt">
          <v:imagedata r:id="rId1" o:title="logo EFA NUEVO"/>
        </v:shape>
      </w:pict>
    </w:r>
  </w:p>
  <w:p w:rsidR="006D4874" w:rsidRDefault="006D4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74FC"/>
    <w:multiLevelType w:val="hybridMultilevel"/>
    <w:tmpl w:val="C5409C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6BF4"/>
    <w:multiLevelType w:val="hybridMultilevel"/>
    <w:tmpl w:val="18C6C36A"/>
    <w:lvl w:ilvl="0" w:tplc="611838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2E3B"/>
    <w:multiLevelType w:val="hybridMultilevel"/>
    <w:tmpl w:val="C226DE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09BA"/>
    <w:multiLevelType w:val="hybridMultilevel"/>
    <w:tmpl w:val="59243E3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7DC"/>
    <w:multiLevelType w:val="hybridMultilevel"/>
    <w:tmpl w:val="BFA4AD18"/>
    <w:lvl w:ilvl="0" w:tplc="C07A8E4E">
      <w:start w:val="1"/>
      <w:numFmt w:val="decimal"/>
      <w:lvlText w:val="%1."/>
      <w:lvlJc w:val="left"/>
      <w:pPr>
        <w:ind w:left="720" w:hanging="360"/>
      </w:pPr>
      <w:rPr>
        <w:rFonts w:ascii="NewsGotT" w:hAnsi="NewsGot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2"/>
    <w:rsid w:val="00051987"/>
    <w:rsid w:val="00057B7D"/>
    <w:rsid w:val="000B49B6"/>
    <w:rsid w:val="0015793E"/>
    <w:rsid w:val="001B48C5"/>
    <w:rsid w:val="001D454C"/>
    <w:rsid w:val="00522A62"/>
    <w:rsid w:val="0059246F"/>
    <w:rsid w:val="005A06AA"/>
    <w:rsid w:val="006D4874"/>
    <w:rsid w:val="006F3332"/>
    <w:rsid w:val="0072683B"/>
    <w:rsid w:val="008105CC"/>
    <w:rsid w:val="008440BE"/>
    <w:rsid w:val="00B5143D"/>
    <w:rsid w:val="00B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CF2C"/>
  <w15:chartTrackingRefBased/>
  <w15:docId w15:val="{55BF09A6-226D-41FE-A39D-CC31AF88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A62"/>
    <w:pPr>
      <w:ind w:left="720"/>
      <w:contextualSpacing/>
    </w:pPr>
  </w:style>
  <w:style w:type="paragraph" w:customStyle="1" w:styleId="Standard">
    <w:name w:val="Standard"/>
    <w:rsid w:val="00B514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83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874"/>
  </w:style>
  <w:style w:type="paragraph" w:styleId="Piedepgina">
    <w:name w:val="footer"/>
    <w:basedOn w:val="Normal"/>
    <w:link w:val="PiedepginaCar"/>
    <w:uiPriority w:val="99"/>
    <w:unhideWhenUsed/>
    <w:rsid w:val="006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JLDF</dc:creator>
  <cp:keywords/>
  <dc:description/>
  <cp:lastModifiedBy>JLDF</cp:lastModifiedBy>
  <cp:revision>5</cp:revision>
  <cp:lastPrinted>2021-09-13T11:07:00Z</cp:lastPrinted>
  <dcterms:created xsi:type="dcterms:W3CDTF">2021-09-12T21:19:00Z</dcterms:created>
  <dcterms:modified xsi:type="dcterms:W3CDTF">2021-09-15T08:24:00Z</dcterms:modified>
</cp:coreProperties>
</file>